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FE" w:rsidRPr="009616A2" w:rsidRDefault="00BB57FE" w:rsidP="009616A2">
      <w:pPr>
        <w:ind w:firstLineChars="200" w:firstLine="420"/>
        <w:rPr>
          <w:rFonts w:eastAsiaTheme="minorEastAsia"/>
          <w:szCs w:val="21"/>
        </w:rPr>
      </w:pPr>
      <w:r w:rsidRPr="009616A2">
        <w:rPr>
          <w:rFonts w:eastAsiaTheme="minorEastAsia"/>
          <w:szCs w:val="21"/>
        </w:rPr>
        <w:t>【思考题】：</w:t>
      </w:r>
    </w:p>
    <w:p w:rsidR="00BB57FE" w:rsidRPr="009616A2" w:rsidRDefault="00BB57FE" w:rsidP="009616A2">
      <w:pPr>
        <w:ind w:firstLineChars="200" w:firstLine="420"/>
        <w:rPr>
          <w:rFonts w:eastAsiaTheme="minorEastAsia"/>
          <w:szCs w:val="21"/>
        </w:rPr>
      </w:pPr>
      <w:r w:rsidRPr="009616A2">
        <w:rPr>
          <w:rFonts w:eastAsiaTheme="minorEastAsia"/>
          <w:szCs w:val="21"/>
        </w:rPr>
        <w:t>1</w:t>
      </w:r>
      <w:r w:rsidRPr="009616A2">
        <w:rPr>
          <w:rFonts w:eastAsiaTheme="minorEastAsia"/>
          <w:szCs w:val="21"/>
        </w:rPr>
        <w:t>．水样采集的基本要求和注意事项。</w:t>
      </w:r>
    </w:p>
    <w:p w:rsidR="00BB57FE" w:rsidRPr="009616A2" w:rsidRDefault="00BB57FE" w:rsidP="009616A2">
      <w:pPr>
        <w:ind w:firstLineChars="200" w:firstLine="420"/>
        <w:rPr>
          <w:rFonts w:eastAsiaTheme="minorEastAsia"/>
          <w:szCs w:val="21"/>
        </w:rPr>
      </w:pPr>
      <w:r w:rsidRPr="009616A2">
        <w:rPr>
          <w:rFonts w:eastAsiaTheme="minorEastAsia"/>
          <w:szCs w:val="21"/>
        </w:rPr>
        <w:t>2</w:t>
      </w:r>
      <w:r w:rsidRPr="009616A2">
        <w:rPr>
          <w:rFonts w:eastAsiaTheme="minorEastAsia"/>
          <w:szCs w:val="21"/>
        </w:rPr>
        <w:t>．江河水系污染监测的采样布点方法。</w:t>
      </w:r>
    </w:p>
    <w:p w:rsidR="00C7463D" w:rsidRDefault="00C7463D" w:rsidP="00BB57FE">
      <w:pPr>
        <w:ind w:firstLineChars="200" w:firstLine="420"/>
      </w:pPr>
      <w:bookmarkStart w:id="0" w:name="_GoBack"/>
      <w:bookmarkEnd w:id="0"/>
    </w:p>
    <w:sectPr w:rsidR="00C74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DD1" w:rsidRDefault="00716DD1" w:rsidP="00BB57FE">
      <w:r>
        <w:separator/>
      </w:r>
    </w:p>
  </w:endnote>
  <w:endnote w:type="continuationSeparator" w:id="0">
    <w:p w:rsidR="00716DD1" w:rsidRDefault="00716DD1" w:rsidP="00BB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DD1" w:rsidRDefault="00716DD1" w:rsidP="00BB57FE">
      <w:r>
        <w:separator/>
      </w:r>
    </w:p>
  </w:footnote>
  <w:footnote w:type="continuationSeparator" w:id="0">
    <w:p w:rsidR="00716DD1" w:rsidRDefault="00716DD1" w:rsidP="00BB5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B0"/>
    <w:rsid w:val="00522647"/>
    <w:rsid w:val="00716DD1"/>
    <w:rsid w:val="009616A2"/>
    <w:rsid w:val="00BB57FE"/>
    <w:rsid w:val="00C7463D"/>
    <w:rsid w:val="00E6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5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57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57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57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5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57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57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57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>Microsoft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2019-08-21T01:22:00Z</dcterms:created>
  <dcterms:modified xsi:type="dcterms:W3CDTF">2019-08-21T01:28:00Z</dcterms:modified>
</cp:coreProperties>
</file>